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9B" w:rsidRPr="00FF4E44" w:rsidRDefault="00915662" w:rsidP="00FF4E4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ПОЛОЖЕНИЕ</w:t>
      </w:r>
      <w:r w:rsidR="00007048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AC6D9B" w:rsidRPr="00FF4E44" w:rsidRDefault="00007048" w:rsidP="00077D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проведении</w:t>
      </w:r>
      <w:proofErr w:type="gramStart"/>
      <w:r w:rsidR="00077DEA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15662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</w:t>
      </w:r>
      <w:proofErr w:type="gramEnd"/>
      <w:r w:rsidR="00915662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ервого </w:t>
      </w:r>
      <w:r w:rsidR="00B12136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Поэтического</w:t>
      </w:r>
      <w:r w:rsidR="000B72B1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B72B1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слэм</w:t>
      </w:r>
      <w:r w:rsidR="00B12136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а</w:t>
      </w:r>
      <w:proofErr w:type="spellEnd"/>
      <w:r w:rsidR="00B12136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 w:rsidR="00B12136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Можгинском</w:t>
      </w:r>
      <w:proofErr w:type="spellEnd"/>
      <w:r w:rsidR="00B12136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районе.</w:t>
      </w:r>
      <w:r w:rsidR="000B72B1" w:rsidRPr="00FF4E4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07048" w:rsidRPr="00FF4E44" w:rsidRDefault="00915662" w:rsidP="00AC6D9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</w:rPr>
        <w:t>Учредители и организаторы:</w:t>
      </w:r>
    </w:p>
    <w:p w:rsidR="00915662" w:rsidRPr="00FF4E44" w:rsidRDefault="00915662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</w:rPr>
        <w:t>Управление культуры, спорта и молодежной политики</w:t>
      </w:r>
      <w:r w:rsidR="000D48CD"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Администрации МО «</w:t>
      </w:r>
      <w:proofErr w:type="spellStart"/>
      <w:r w:rsidR="000D48CD" w:rsidRPr="00FF4E44">
        <w:rPr>
          <w:rFonts w:ascii="Times New Roman" w:hAnsi="Times New Roman" w:cs="Times New Roman"/>
          <w:color w:val="000000"/>
          <w:sz w:val="20"/>
          <w:szCs w:val="20"/>
        </w:rPr>
        <w:t>Можгинский</w:t>
      </w:r>
      <w:proofErr w:type="spellEnd"/>
      <w:r w:rsidR="000D48CD"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район»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7048" w:rsidRPr="00FF4E44" w:rsidRDefault="00915662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</w:rPr>
        <w:t>Автономное учреждение УР</w:t>
      </w:r>
      <w:r w:rsidR="00007048"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«Редакция журнала «</w:t>
      </w:r>
      <w:proofErr w:type="spellStart"/>
      <w:r w:rsidR="00007048" w:rsidRPr="00FF4E44">
        <w:rPr>
          <w:rFonts w:ascii="Times New Roman" w:hAnsi="Times New Roman" w:cs="Times New Roman"/>
          <w:color w:val="000000"/>
          <w:sz w:val="20"/>
          <w:szCs w:val="20"/>
        </w:rPr>
        <w:t>Инвожо</w:t>
      </w:r>
      <w:proofErr w:type="spellEnd"/>
      <w:r w:rsidR="00007048" w:rsidRPr="00FF4E44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252524" w:rsidRPr="00FF4E44" w:rsidRDefault="00252524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Союз писателей Удмуртии</w:t>
      </w:r>
    </w:p>
    <w:p w:rsidR="00252524" w:rsidRPr="00FF4E44" w:rsidRDefault="00252524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Удмуртский ПЕ</w:t>
      </w:r>
      <w:proofErr w:type="gram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Н-</w:t>
      </w:r>
      <w:proofErr w:type="gram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клуб.</w:t>
      </w:r>
    </w:p>
    <w:p w:rsidR="00007048" w:rsidRPr="00FF4E44" w:rsidRDefault="00007048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</w:rPr>
        <w:t>Всеудмуртская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ассоциация «Удмурт </w:t>
      </w: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</w:rPr>
        <w:t>кенеш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007048" w:rsidRPr="00FF4E44" w:rsidRDefault="00007048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БОУ СПО </w:t>
      </w: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</w:rPr>
        <w:t>Можгинский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педагогический колледж.</w:t>
      </w:r>
    </w:p>
    <w:p w:rsidR="00007048" w:rsidRPr="00FF4E44" w:rsidRDefault="00007048" w:rsidP="0000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7048" w:rsidRPr="00FF4E44" w:rsidRDefault="00007048" w:rsidP="00B121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</w:rPr>
        <w:t>Цели и задачи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0D48CD" w:rsidRPr="00FF4E44">
        <w:rPr>
          <w:rFonts w:ascii="Times New Roman" w:hAnsi="Times New Roman" w:cs="Times New Roman"/>
          <w:color w:val="000000"/>
          <w:sz w:val="20"/>
          <w:szCs w:val="20"/>
        </w:rPr>
        <w:t>поддержка и развитие литературного творчества среди детей и молодежи.</w:t>
      </w:r>
      <w:r w:rsidR="000D790A" w:rsidRPr="00FF4E44">
        <w:rPr>
          <w:rFonts w:ascii="Times New Roman" w:hAnsi="Times New Roman" w:cs="Times New Roman"/>
          <w:color w:val="2A3235"/>
          <w:sz w:val="20"/>
          <w:szCs w:val="20"/>
          <w:shd w:val="clear" w:color="auto" w:fill="FFFDF6"/>
        </w:rPr>
        <w:t xml:space="preserve"> </w:t>
      </w:r>
      <w:r w:rsidR="00B12136" w:rsidRPr="00FF4E44">
        <w:rPr>
          <w:rFonts w:ascii="Times New Roman" w:hAnsi="Times New Roman" w:cs="Times New Roman"/>
          <w:color w:val="2A3235"/>
          <w:sz w:val="20"/>
          <w:szCs w:val="20"/>
          <w:shd w:val="clear" w:color="auto" w:fill="FFFDF6"/>
        </w:rPr>
        <w:t>П</w:t>
      </w:r>
      <w:r w:rsidR="000D790A" w:rsidRPr="00FF4E44">
        <w:rPr>
          <w:rFonts w:ascii="Times New Roman" w:hAnsi="Times New Roman" w:cs="Times New Roman"/>
          <w:color w:val="2A3235"/>
          <w:sz w:val="20"/>
          <w:szCs w:val="20"/>
          <w:shd w:val="clear" w:color="auto" w:fill="FFFDF6"/>
        </w:rPr>
        <w:t>редоставить возможность начинающим авторам попробовать свои силы, познакомить аудиторию со своими работами,  оценить творчество других авторов.</w:t>
      </w:r>
    </w:p>
    <w:p w:rsidR="00007048" w:rsidRPr="00FF4E44" w:rsidRDefault="00007048" w:rsidP="00007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7048" w:rsidRPr="00FF4E44" w:rsidRDefault="00007048" w:rsidP="00B1213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</w:rPr>
        <w:t>Время и место:</w:t>
      </w:r>
      <w:r w:rsidR="00FF4E44">
        <w:rPr>
          <w:rFonts w:ascii="Times New Roman" w:hAnsi="Times New Roman" w:cs="Times New Roman"/>
          <w:color w:val="000000"/>
          <w:sz w:val="20"/>
          <w:szCs w:val="20"/>
        </w:rPr>
        <w:t xml:space="preserve"> конкурс проводится 11 декабря 20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="00FF4E44">
        <w:rPr>
          <w:rFonts w:ascii="Times New Roman" w:hAnsi="Times New Roman" w:cs="Times New Roman"/>
          <w:color w:val="000000"/>
          <w:sz w:val="20"/>
          <w:szCs w:val="20"/>
        </w:rPr>
        <w:t xml:space="preserve"> г.  с 11:00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на базе Можгинского педагогического колледжа.</w:t>
      </w:r>
    </w:p>
    <w:p w:rsidR="00B12136" w:rsidRPr="00FF4E44" w:rsidRDefault="00B12136" w:rsidP="00077DE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E08E9" w:rsidRPr="00FF4E44" w:rsidRDefault="00007048" w:rsidP="00B1213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Порядок подготовки и проведения конкурса: </w:t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="000B72B1" w:rsidRPr="00FF4E4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Слэм</w:t>
      </w:r>
      <w:proofErr w:type="spellEnd"/>
      <w:r w:rsidR="000B72B1" w:rsidRPr="00FF4E4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— это вид поэтического состязания, где решающую роль играет не только качество стихов, но и манера их исполнения. </w:t>
      </w:r>
    </w:p>
    <w:p w:rsidR="000D48CD" w:rsidRPr="00FF4E44" w:rsidRDefault="000B72B1" w:rsidP="000B72B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Местечковый</w:t>
      </w:r>
      <w:proofErr w:type="gram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слэм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проходит в несколько этапов. На первом из них каждому участнику отводится ровно </w:t>
      </w:r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одна минута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</w:t>
      </w:r>
      <w:r w:rsidRPr="00FF4E44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тение своего стихотворения. Превышение лимита карается </w:t>
      </w:r>
      <w:r w:rsidRPr="00FF4E4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вычитанием баллов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Во время выступления на первом этапе можно использовать </w:t>
      </w:r>
      <w:r w:rsidRPr="00FF4E4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помощников и реквизит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F4E4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Те поэты, кто примет участие во второй части соревнования, получат </w:t>
      </w:r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три минуты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выступление. Теперь использовать </w:t>
      </w:r>
      <w:r w:rsidRPr="00FF4E4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реквизит и помощников нельзя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 зависимости от результатов второго этапа - объявляется победитель или назначается финал.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Выступления участников оценивают пять зрителей, случайным образом выбранные из зала. Каждый поэт получает оценку по пятибалльной шкале </w:t>
      </w:r>
      <w:r w:rsidRPr="00FF4E4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за качество текста и за артистизм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По результатам зрительского голосования определяются участники второго этапа и, естественно, победитель </w:t>
      </w: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слэма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F4E4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B12136" w:rsidRPr="00FF4E44" w:rsidRDefault="00B12136" w:rsidP="00B12136">
      <w:pPr>
        <w:shd w:val="clear" w:color="auto" w:fill="FFFDF6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color w:val="2A3235"/>
          <w:sz w:val="20"/>
          <w:szCs w:val="20"/>
          <w:lang w:eastAsia="ru-RU"/>
        </w:rPr>
      </w:pPr>
    </w:p>
    <w:p w:rsidR="00B12136" w:rsidRPr="00FF4E44" w:rsidRDefault="00B12136" w:rsidP="00077D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4E44">
        <w:rPr>
          <w:rFonts w:ascii="Times New Roman" w:hAnsi="Times New Roman" w:cs="Times New Roman"/>
          <w:b/>
          <w:sz w:val="20"/>
          <w:szCs w:val="20"/>
        </w:rPr>
        <w:t>Условия участия</w:t>
      </w:r>
    </w:p>
    <w:p w:rsidR="00B12136" w:rsidRPr="00FF4E44" w:rsidRDefault="00B12136" w:rsidP="00077DEA">
      <w:pPr>
        <w:numPr>
          <w:ilvl w:val="0"/>
          <w:numId w:val="1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Возраст участников не ограничен.</w:t>
      </w:r>
    </w:p>
    <w:p w:rsidR="00B12136" w:rsidRPr="00FF4E44" w:rsidRDefault="00B12136" w:rsidP="00077DEA">
      <w:pPr>
        <w:numPr>
          <w:ilvl w:val="0"/>
          <w:numId w:val="1"/>
        </w:numPr>
        <w:shd w:val="clear" w:color="auto" w:fill="FFFDF6"/>
        <w:spacing w:after="0" w:line="173" w:lineRule="atLeast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Язык: удмуртский, русский.</w:t>
      </w:r>
    </w:p>
    <w:p w:rsidR="00B12136" w:rsidRPr="00FF4E44" w:rsidRDefault="00B12136" w:rsidP="00B12136">
      <w:pPr>
        <w:numPr>
          <w:ilvl w:val="0"/>
          <w:numId w:val="1"/>
        </w:numPr>
        <w:shd w:val="clear" w:color="auto" w:fill="FFFDF6"/>
        <w:spacing w:after="0" w:line="173" w:lineRule="atLeast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Участники конкурса должны гарантировать, что авторские права на представленные произведения и их публикацию принадлежат им и не переданы третьим лицам.</w:t>
      </w:r>
    </w:p>
    <w:p w:rsidR="00B12136" w:rsidRPr="00FF4E44" w:rsidRDefault="00B12136" w:rsidP="00B12136">
      <w:pPr>
        <w:numPr>
          <w:ilvl w:val="0"/>
          <w:numId w:val="1"/>
        </w:numPr>
        <w:shd w:val="clear" w:color="auto" w:fill="FFFDF6"/>
        <w:spacing w:after="0" w:line="173" w:lineRule="atLeast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 xml:space="preserve">Участие произведений в конкурсе «Литературный </w:t>
      </w:r>
      <w:proofErr w:type="spellStart"/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Slam</w:t>
      </w:r>
      <w:proofErr w:type="spellEnd"/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» означает согласие авторов на дальнейшую возможность публикации этих произведений на безвозмездной основе в бумажном сборнике или иной печатной продукции, выпущенной по итогам конкурса.  При этом за авторами сохраняются исключительные авторские права на опубликованные произведения.</w:t>
      </w:r>
    </w:p>
    <w:p w:rsidR="00B12136" w:rsidRPr="00FF4E44" w:rsidRDefault="00B12136" w:rsidP="00B12136">
      <w:pPr>
        <w:numPr>
          <w:ilvl w:val="0"/>
          <w:numId w:val="1"/>
        </w:numPr>
        <w:shd w:val="clear" w:color="auto" w:fill="FFFDF6"/>
        <w:spacing w:after="0" w:line="173" w:lineRule="atLeast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К участию в конкурсе не допускаются произведения, содержащие ненормативную лексику,  оскорбительный характер или тон, унижающие человеческое достоинство, содержание которых запрещено законодательством РФ.</w:t>
      </w:r>
    </w:p>
    <w:p w:rsidR="00B12136" w:rsidRPr="00FF4E44" w:rsidRDefault="00B12136" w:rsidP="00B12136">
      <w:pPr>
        <w:numPr>
          <w:ilvl w:val="0"/>
          <w:numId w:val="1"/>
        </w:numPr>
        <w:shd w:val="clear" w:color="auto" w:fill="FFFDF6"/>
        <w:spacing w:after="0" w:line="173" w:lineRule="atLeast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Представленные на конкурс работы не рецензируются и не возвращаются.</w:t>
      </w:r>
    </w:p>
    <w:p w:rsidR="00B12136" w:rsidRPr="00FF4E44" w:rsidRDefault="00B12136" w:rsidP="00B12136">
      <w:pPr>
        <w:numPr>
          <w:ilvl w:val="0"/>
          <w:numId w:val="1"/>
        </w:numPr>
        <w:shd w:val="clear" w:color="auto" w:fill="FFFDF6"/>
        <w:spacing w:after="0" w:line="173" w:lineRule="atLeast"/>
        <w:ind w:left="0"/>
        <w:jc w:val="both"/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color w:val="2A3235"/>
          <w:sz w:val="20"/>
          <w:szCs w:val="20"/>
          <w:lang w:eastAsia="ru-RU"/>
        </w:rPr>
        <w:t>До места проведения конкурса участники добираются самостоятельно.</w:t>
      </w:r>
    </w:p>
    <w:p w:rsidR="00D57DBF" w:rsidRPr="00FF4E44" w:rsidRDefault="000B72B1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Ведущий </w:t>
      </w:r>
      <w:proofErr w:type="spellStart"/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слэма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известный удмуртский поэт </w:t>
      </w:r>
      <w:proofErr w:type="gram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Председатель </w:t>
      </w: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правленя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союза писателей Удмуртии, главный редактор журнала "</w:t>
      </w:r>
      <w:proofErr w:type="spellStart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Инвожо</w:t>
      </w:r>
      <w:proofErr w:type="spellEnd"/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") Петр Захаров.</w:t>
      </w:r>
    </w:p>
    <w:p w:rsidR="00AC6D9B" w:rsidRPr="00FF4E44" w:rsidRDefault="00AC6D9B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57DBF" w:rsidRPr="00FF4E44" w:rsidRDefault="00007048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Жюри</w:t>
      </w:r>
      <w:r w:rsidR="00D57DBF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57DBF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слэма</w:t>
      </w:r>
      <w:proofErr w:type="spellEnd"/>
      <w:r w:rsidR="000B72B1"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Редакция журнала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инвожо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Лариса Орехова, Виктор Шибанов,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Ульфат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Бадретдинов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поэты-слэмеры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 других городов (Перми, Казани, Ижевска)</w:t>
      </w:r>
    </w:p>
    <w:p w:rsidR="00D57DBF" w:rsidRPr="00FF4E44" w:rsidRDefault="00D57DBF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57DBF" w:rsidRPr="00FF4E44" w:rsidRDefault="00D57DBF" w:rsidP="00077DE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Финансирование конкурса:</w:t>
      </w:r>
      <w:r w:rsidR="00B12136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Победитель </w:t>
      </w:r>
      <w:proofErr w:type="spellStart"/>
      <w:r w:rsidR="00B12136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слэма</w:t>
      </w:r>
      <w:proofErr w:type="spellEnd"/>
      <w:r w:rsidR="00B12136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получает 5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000 рублей и будет приглашаться для участия в другие города.</w:t>
      </w:r>
      <w:r w:rsidRPr="00FF4E4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0214BE" w:rsidRPr="00FF4E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После Редакция журнала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Инвожо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gram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Удмуртский</w:t>
      </w:r>
      <w:proofErr w:type="gram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ПЕН-клуб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представят программу </w:t>
      </w:r>
      <w:proofErr w:type="spellStart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видеопоэзии</w:t>
      </w:r>
      <w:proofErr w:type="spellEnd"/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— клипы известных режиссе</w:t>
      </w:r>
      <w:r w:rsidR="00077DEA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ров на стихи современных поэтов.</w:t>
      </w:r>
    </w:p>
    <w:p w:rsidR="00077DEA" w:rsidRPr="00FF4E44" w:rsidRDefault="00077DEA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D48CD" w:rsidRPr="00FF4E44" w:rsidRDefault="00D57DBF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F4E4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Контактные телефоны организаторов:</w:t>
      </w:r>
      <w:r w:rsidR="000B72B1" w:rsidRPr="00FF4E4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Для участия и отборочного тура, </w:t>
      </w:r>
      <w:r w:rsidR="00AC6D9B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свои заявки (Приложение 1</w:t>
      </w:r>
      <w:r w:rsidR="000C07D5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="00077DEA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C6D9B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присылать </w:t>
      </w:r>
      <w:r w:rsidR="00077DEA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(не более 5 </w:t>
      </w:r>
      <w:r w:rsidR="000B72B1"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стихотворений от одного заявителя, которые можно сопроводить фотографией и творческой биографией) на почту</w:t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="000D48CD" w:rsidRPr="00FF4E4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Nadez</w:t>
        </w:r>
        <w:r w:rsidR="000D48CD" w:rsidRPr="00FF4E44">
          <w:rPr>
            <w:rStyle w:val="a3"/>
            <w:rFonts w:ascii="Times New Roman" w:hAnsi="Times New Roman" w:cs="Times New Roman"/>
            <w:sz w:val="20"/>
            <w:szCs w:val="20"/>
          </w:rPr>
          <w:t>91@</w:t>
        </w:r>
        <w:r w:rsidR="000D48CD" w:rsidRPr="00FF4E4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D48CD" w:rsidRPr="00FF4E4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D48CD" w:rsidRPr="00FF4E4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0D48CD" w:rsidRPr="00FF4E44">
        <w:rPr>
          <w:rFonts w:ascii="Times New Roman" w:hAnsi="Times New Roman" w:cs="Times New Roman"/>
          <w:sz w:val="20"/>
          <w:szCs w:val="20"/>
        </w:rPr>
        <w:t xml:space="preserve"> </w:t>
      </w:r>
      <w:r w:rsidR="000214BE">
        <w:rPr>
          <w:rFonts w:ascii="Times New Roman" w:hAnsi="Times New Roman" w:cs="Times New Roman"/>
          <w:sz w:val="20"/>
          <w:szCs w:val="20"/>
        </w:rPr>
        <w:t>до 5</w:t>
      </w:r>
      <w:r w:rsidR="009D04D5">
        <w:rPr>
          <w:rFonts w:ascii="Times New Roman" w:hAnsi="Times New Roman" w:cs="Times New Roman"/>
          <w:sz w:val="20"/>
          <w:szCs w:val="20"/>
        </w:rPr>
        <w:t xml:space="preserve"> декабря 2014 года.</w:t>
      </w:r>
    </w:p>
    <w:p w:rsidR="00AC6D9B" w:rsidRPr="00FF4E44" w:rsidRDefault="000B72B1" w:rsidP="00FF4E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F4E4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F4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Контактное лицо: </w:t>
      </w:r>
      <w:r w:rsidR="00D57DBF" w:rsidRPr="00FF4E44">
        <w:rPr>
          <w:rFonts w:ascii="Times New Roman" w:hAnsi="Times New Roman" w:cs="Times New Roman"/>
          <w:sz w:val="20"/>
          <w:szCs w:val="20"/>
        </w:rPr>
        <w:t>Сапожникова Надежда Федоровна 89048348958</w:t>
      </w:r>
      <w:r w:rsidR="000D48CD" w:rsidRPr="00FF4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6D9B" w:rsidRPr="00FF4E44" w:rsidRDefault="00AC6D9B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C6D9B" w:rsidRPr="00FF4E44" w:rsidRDefault="00AC6D9B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C07D5" w:rsidRPr="00FF4E44" w:rsidRDefault="00FF4E44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AC6D9B" w:rsidRPr="00FF4E44">
        <w:rPr>
          <w:rFonts w:ascii="Times New Roman" w:hAnsi="Times New Roman" w:cs="Times New Roman"/>
          <w:i/>
          <w:sz w:val="20"/>
          <w:szCs w:val="20"/>
        </w:rPr>
        <w:t>Приложение 1.</w:t>
      </w:r>
    </w:p>
    <w:p w:rsidR="000C07D5" w:rsidRPr="00FF4E44" w:rsidRDefault="000C07D5" w:rsidP="000C07D5">
      <w:pPr>
        <w:shd w:val="clear" w:color="auto" w:fill="FFFDF6"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2A3235"/>
          <w:sz w:val="28"/>
          <w:szCs w:val="20"/>
          <w:lang w:eastAsia="ru-RU"/>
        </w:rPr>
      </w:pPr>
      <w:r w:rsidRPr="00FF4E44">
        <w:rPr>
          <w:rFonts w:ascii="Times New Roman" w:eastAsia="Times New Roman" w:hAnsi="Times New Roman" w:cs="Times New Roman"/>
          <w:b/>
          <w:color w:val="2A3235"/>
          <w:sz w:val="28"/>
          <w:szCs w:val="20"/>
          <w:lang w:eastAsia="ru-RU"/>
        </w:rPr>
        <w:t>Форма заявки на участие:</w:t>
      </w:r>
    </w:p>
    <w:tbl>
      <w:tblPr>
        <w:tblW w:w="0" w:type="auto"/>
        <w:tblCellSpacing w:w="0" w:type="dxa"/>
        <w:shd w:val="clear" w:color="auto" w:fill="FFFDF6"/>
        <w:tblCellMar>
          <w:left w:w="0" w:type="dxa"/>
          <w:right w:w="0" w:type="dxa"/>
        </w:tblCellMar>
        <w:tblLook w:val="04A0"/>
      </w:tblPr>
      <w:tblGrid>
        <w:gridCol w:w="5355"/>
      </w:tblGrid>
      <w:tr w:rsidR="000C07D5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0C07D5" w:rsidRPr="00FF4E44" w:rsidRDefault="000C07D5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ФИО</w:t>
            </w:r>
          </w:p>
        </w:tc>
      </w:tr>
      <w:tr w:rsidR="000C07D5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0C07D5" w:rsidRPr="00FF4E44" w:rsidRDefault="000C07D5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Литературный псевдоним</w:t>
            </w:r>
          </w:p>
        </w:tc>
      </w:tr>
      <w:tr w:rsidR="000C07D5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0C07D5" w:rsidRPr="00FF4E44" w:rsidRDefault="000C07D5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Возраст (полных лет)</w:t>
            </w:r>
          </w:p>
        </w:tc>
      </w:tr>
      <w:tr w:rsidR="000C07D5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0C07D5" w:rsidRPr="00FF4E44" w:rsidRDefault="000C07D5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Участвовал ли в подобных соревнованиях</w:t>
            </w:r>
          </w:p>
        </w:tc>
      </w:tr>
      <w:tr w:rsidR="000C07D5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0C07D5" w:rsidRPr="00FF4E44" w:rsidRDefault="000C07D5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Тел. контакта</w:t>
            </w:r>
          </w:p>
        </w:tc>
      </w:tr>
      <w:tr w:rsidR="000C07D5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AC6D9B" w:rsidRPr="00FF4E44" w:rsidRDefault="000C07D5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Электронный адрес</w:t>
            </w:r>
          </w:p>
        </w:tc>
      </w:tr>
      <w:tr w:rsidR="00AC6D9B" w:rsidRPr="00FF4E44" w:rsidTr="000C07D5">
        <w:trPr>
          <w:tblCellSpacing w:w="0" w:type="dxa"/>
        </w:trPr>
        <w:tc>
          <w:tcPr>
            <w:tcW w:w="5355" w:type="dxa"/>
            <w:shd w:val="clear" w:color="auto" w:fill="FFFDF6"/>
            <w:hideMark/>
          </w:tcPr>
          <w:p w:rsidR="00AC6D9B" w:rsidRPr="00FF4E44" w:rsidRDefault="00AC6D9B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  <w:r w:rsidRPr="00FF4E44"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  <w:t>Стихотворения.</w:t>
            </w:r>
          </w:p>
          <w:p w:rsidR="00AC6D9B" w:rsidRPr="00FF4E44" w:rsidRDefault="00AC6D9B" w:rsidP="000C07D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2A3235"/>
                <w:sz w:val="28"/>
                <w:szCs w:val="20"/>
                <w:lang w:eastAsia="ru-RU"/>
              </w:rPr>
            </w:pPr>
          </w:p>
        </w:tc>
      </w:tr>
    </w:tbl>
    <w:p w:rsidR="000C07D5" w:rsidRPr="00FF4E44" w:rsidRDefault="000C07D5" w:rsidP="000B7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0C07D5" w:rsidRPr="00FF4E44" w:rsidSect="00FF4E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1BD6"/>
    <w:multiLevelType w:val="multilevel"/>
    <w:tmpl w:val="EAF2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B1"/>
    <w:rsid w:val="00007048"/>
    <w:rsid w:val="000214BE"/>
    <w:rsid w:val="00076025"/>
    <w:rsid w:val="00077DEA"/>
    <w:rsid w:val="000B72B1"/>
    <w:rsid w:val="000C07D5"/>
    <w:rsid w:val="000C142C"/>
    <w:rsid w:val="000C363D"/>
    <w:rsid w:val="000D48CD"/>
    <w:rsid w:val="000D790A"/>
    <w:rsid w:val="000E08E9"/>
    <w:rsid w:val="001D041C"/>
    <w:rsid w:val="00252524"/>
    <w:rsid w:val="00275E2B"/>
    <w:rsid w:val="005A282C"/>
    <w:rsid w:val="00607037"/>
    <w:rsid w:val="006E74B4"/>
    <w:rsid w:val="008C28E0"/>
    <w:rsid w:val="00915662"/>
    <w:rsid w:val="009D04D5"/>
    <w:rsid w:val="00AC6D9B"/>
    <w:rsid w:val="00AF59C8"/>
    <w:rsid w:val="00B12136"/>
    <w:rsid w:val="00D57DBF"/>
    <w:rsid w:val="00FF0335"/>
    <w:rsid w:val="00FF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2B1"/>
  </w:style>
  <w:style w:type="character" w:styleId="a3">
    <w:name w:val="Hyperlink"/>
    <w:basedOn w:val="a0"/>
    <w:uiPriority w:val="99"/>
    <w:unhideWhenUsed/>
    <w:rsid w:val="000B72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2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ez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cp:lastPrinted>2014-11-19T04:37:00Z</cp:lastPrinted>
  <dcterms:created xsi:type="dcterms:W3CDTF">2014-11-13T04:52:00Z</dcterms:created>
  <dcterms:modified xsi:type="dcterms:W3CDTF">2014-12-02T09:52:00Z</dcterms:modified>
</cp:coreProperties>
</file>